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F1" w:rsidRDefault="00D66EF1" w:rsidP="00D66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Р О С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 xml:space="preserve"> И Й С К А Я   Ф Е Д Е Р А Ц И Я</w:t>
      </w:r>
    </w:p>
    <w:p w:rsidR="00D66EF1" w:rsidRDefault="00D66EF1" w:rsidP="00D66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БРЯНСКАЯ ОБЛАСТЬ</w:t>
      </w:r>
    </w:p>
    <w:p w:rsidR="00D66EF1" w:rsidRDefault="00D66EF1" w:rsidP="00D66EF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ПОЧЕПСКИЙ РАЙОННЫЙ СОВЕТ НАРОДНЫХ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66EF1" w:rsidRDefault="00D66EF1" w:rsidP="00D66EF1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D66EF1" w:rsidRDefault="00D66EF1" w:rsidP="00D66EF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 02.2020    № </w:t>
      </w:r>
      <w:r w:rsidR="000E35CA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66EF1" w:rsidRDefault="00D66EF1" w:rsidP="00D66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Почеп</w:t>
      </w:r>
    </w:p>
    <w:p w:rsidR="00D66EF1" w:rsidRDefault="00D66EF1" w:rsidP="00D66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выдачи разрешения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от предельных параметров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строительства объектов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обращение администрации Почепского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отклонение от предельных параметров разрешенного строительства объекта капитального строительства на образуемом земельном участке в кадастровом квартале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32:20:0291301:ЗУ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площадью 312 кв. м, в соответствии с п. 3 ст. 4 Федерального закона «О введении в действие Градостроительного кодекса Российской Федерации»,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районный  Совет  народных  депутатов         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Назначить на </w:t>
      </w:r>
      <w:r w:rsidR="000E3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11.00 </w:t>
      </w:r>
      <w:bookmarkStart w:id="0" w:name="_GoBack"/>
      <w:bookmarkEnd w:id="0"/>
      <w:r w:rsidR="000E35C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асов</w:t>
      </w:r>
      <w:r w:rsidR="000E3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марта 2020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публичные слушания по вопросу выдачи разрешения отклонение от предельных параметров разрешенного строительства объекта капитального строительства на образуемом земельном участке в кадастровом квартале 32:20:0291301:ЗУ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312 кв. м, расположенном по адресу</w:t>
      </w:r>
      <w: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 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поселение, п. Кирпичный Завод, ул. Озерная, участок 8/2.</w:t>
      </w:r>
    </w:p>
    <w:p w:rsidR="00D66EF1" w:rsidRDefault="00D66EF1" w:rsidP="00D66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Шкабарина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- депутат Почепского районного Совета (председатель);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 -        депутат Почепского районного Совета (секретарь);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Члены комиссии: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Шаболдина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Е.Д. - заместитель главы администрации Почепского  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начальник финансового управления;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Каплун Н.Д.        -  управляющий делами администрации Почепского                                                            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района;   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Молодожен  Л.И. - 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счетной палаты  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Почепского района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Морозова О.Н.   -  главный  специалист управления  делами                   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администрации Почепского района</w:t>
      </w:r>
    </w:p>
    <w:p w:rsidR="00D66EF1" w:rsidRDefault="00D66EF1" w:rsidP="00D66EF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3. Настоящее решение подлежит официальному  опубликованию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 и размещению на официальном сайте  администрации Почепского района  в сети Интернет.</w:t>
      </w: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EF1" w:rsidRDefault="00D66EF1" w:rsidP="00D66EF1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района                                                                                 С.Ф.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p w:rsidR="00D66EF1" w:rsidRDefault="00D66EF1" w:rsidP="00D66EF1"/>
    <w:p w:rsidR="00012564" w:rsidRDefault="00012564"/>
    <w:sectPr w:rsidR="00012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F1"/>
    <w:rsid w:val="00012564"/>
    <w:rsid w:val="000E35CA"/>
    <w:rsid w:val="00D6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2020-03-02T06:56:00Z</cp:lastPrinted>
  <dcterms:created xsi:type="dcterms:W3CDTF">2020-02-28T09:27:00Z</dcterms:created>
  <dcterms:modified xsi:type="dcterms:W3CDTF">2020-03-02T06:58:00Z</dcterms:modified>
</cp:coreProperties>
</file>